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1B983" w14:textId="77777777" w:rsidR="00EB7225" w:rsidRDefault="00EB7225" w:rsidP="0044543A">
      <w:pPr>
        <w:shd w:val="clear" w:color="auto" w:fill="FFFFFF"/>
        <w:spacing w:line="360" w:lineRule="auto"/>
        <w:ind w:firstLine="600"/>
        <w:rPr>
          <w:rFonts w:ascii="仿宋" w:eastAsia="仿宋" w:hAnsi="仿宋" w:hint="eastAsia"/>
          <w:sz w:val="28"/>
          <w:szCs w:val="28"/>
        </w:rPr>
      </w:pPr>
      <w:bookmarkStart w:id="0" w:name="_GoBack"/>
      <w:bookmarkEnd w:id="0"/>
    </w:p>
    <w:tbl>
      <w:tblPr>
        <w:tblStyle w:val="af1"/>
        <w:tblW w:w="9493" w:type="dxa"/>
        <w:jc w:val="center"/>
        <w:tblLook w:val="04A0" w:firstRow="1" w:lastRow="0" w:firstColumn="1" w:lastColumn="0" w:noHBand="0" w:noVBand="1"/>
      </w:tblPr>
      <w:tblGrid>
        <w:gridCol w:w="2090"/>
        <w:gridCol w:w="7403"/>
      </w:tblGrid>
      <w:tr w:rsidR="00C959CD" w:rsidRPr="00CF6827" w14:paraId="244C44DD" w14:textId="77777777" w:rsidTr="006B1108">
        <w:trPr>
          <w:jc w:val="center"/>
        </w:trPr>
        <w:tc>
          <w:tcPr>
            <w:tcW w:w="9493" w:type="dxa"/>
            <w:gridSpan w:val="2"/>
            <w:vAlign w:val="center"/>
          </w:tcPr>
          <w:p w14:paraId="76292A64" w14:textId="6B3EC4EA" w:rsidR="00C959CD" w:rsidRPr="00CF6827" w:rsidRDefault="002475CF" w:rsidP="002475CF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475CF">
              <w:rPr>
                <w:rFonts w:ascii="仿宋" w:eastAsia="仿宋" w:hAnsi="仿宋" w:hint="eastAsia"/>
                <w:b/>
                <w:sz w:val="32"/>
                <w:szCs w:val="28"/>
              </w:rPr>
              <w:t>固废&amp;环卫技术项目</w:t>
            </w:r>
            <w:r w:rsidR="00C959CD" w:rsidRPr="00C959CD">
              <w:rPr>
                <w:rFonts w:ascii="仿宋" w:eastAsia="仿宋" w:hAnsi="仿宋" w:hint="eastAsia"/>
                <w:b/>
                <w:sz w:val="32"/>
                <w:szCs w:val="28"/>
              </w:rPr>
              <w:t>案例</w:t>
            </w:r>
            <w:r w:rsidR="00C959CD" w:rsidRPr="00CF6827">
              <w:rPr>
                <w:rFonts w:ascii="仿宋" w:eastAsia="仿宋" w:hAnsi="仿宋" w:hint="eastAsia"/>
                <w:b/>
                <w:sz w:val="32"/>
                <w:szCs w:val="28"/>
              </w:rPr>
              <w:t>信息</w:t>
            </w:r>
            <w:r w:rsidR="00C959CD" w:rsidRPr="00CF6827">
              <w:rPr>
                <w:rFonts w:ascii="仿宋" w:eastAsia="仿宋" w:hAnsi="仿宋"/>
                <w:b/>
                <w:sz w:val="32"/>
                <w:szCs w:val="28"/>
              </w:rPr>
              <w:t>表</w:t>
            </w:r>
          </w:p>
        </w:tc>
      </w:tr>
      <w:tr w:rsidR="00C959CD" w:rsidRPr="00CF6827" w14:paraId="5593715A" w14:textId="77777777" w:rsidTr="006B1108">
        <w:trPr>
          <w:jc w:val="center"/>
        </w:trPr>
        <w:tc>
          <w:tcPr>
            <w:tcW w:w="9493" w:type="dxa"/>
            <w:gridSpan w:val="2"/>
            <w:vAlign w:val="center"/>
          </w:tcPr>
          <w:p w14:paraId="1CFA9E31" w14:textId="77777777" w:rsidR="00C959CD" w:rsidRPr="00D073E7" w:rsidRDefault="00C959CD" w:rsidP="001A05B3">
            <w:pPr>
              <w:spacing w:line="360" w:lineRule="auto"/>
              <w:jc w:val="left"/>
              <w:rPr>
                <w:rFonts w:ascii="仿宋" w:eastAsia="仿宋" w:hAnsi="仿宋"/>
                <w:b/>
                <w:sz w:val="32"/>
                <w:szCs w:val="28"/>
              </w:rPr>
            </w:pPr>
            <w:r w:rsidRPr="00D073E7">
              <w:rPr>
                <w:rFonts w:ascii="仿宋" w:eastAsia="仿宋" w:hAnsi="仿宋" w:hint="eastAsia"/>
                <w:b/>
                <w:sz w:val="28"/>
                <w:szCs w:val="28"/>
              </w:rPr>
              <w:t>申报单位</w:t>
            </w:r>
            <w:r w:rsidRPr="00D073E7">
              <w:rPr>
                <w:rFonts w:ascii="仿宋" w:eastAsia="仿宋" w:hAnsi="仿宋"/>
                <w:b/>
                <w:sz w:val="28"/>
                <w:szCs w:val="28"/>
              </w:rPr>
              <w:t>信息</w:t>
            </w:r>
          </w:p>
        </w:tc>
      </w:tr>
      <w:tr w:rsidR="00C959CD" w:rsidRPr="00CF6827" w14:paraId="675F3A30" w14:textId="77777777" w:rsidTr="006B1108">
        <w:trPr>
          <w:jc w:val="center"/>
        </w:trPr>
        <w:tc>
          <w:tcPr>
            <w:tcW w:w="2090" w:type="dxa"/>
            <w:vAlign w:val="center"/>
          </w:tcPr>
          <w:p w14:paraId="14706257" w14:textId="77777777" w:rsidR="00C959CD" w:rsidRPr="00D073E7" w:rsidRDefault="00C959CD" w:rsidP="001A05B3">
            <w:pPr>
              <w:spacing w:line="360" w:lineRule="auto"/>
              <w:rPr>
                <w:rFonts w:ascii="仿宋" w:eastAsia="仿宋" w:hAnsi="仿宋"/>
                <w:sz w:val="32"/>
                <w:szCs w:val="28"/>
              </w:rPr>
            </w:pPr>
            <w:r w:rsidRPr="00D073E7">
              <w:rPr>
                <w:rFonts w:ascii="仿宋" w:eastAsia="仿宋" w:hAnsi="仿宋" w:hint="eastAsia"/>
                <w:sz w:val="28"/>
                <w:szCs w:val="28"/>
              </w:rPr>
              <w:t>企业</w:t>
            </w:r>
            <w:r w:rsidRPr="00D073E7">
              <w:rPr>
                <w:rFonts w:ascii="仿宋" w:eastAsia="仿宋" w:hAnsi="仿宋"/>
                <w:sz w:val="28"/>
                <w:szCs w:val="28"/>
              </w:rPr>
              <w:t>名称</w:t>
            </w:r>
          </w:p>
        </w:tc>
        <w:tc>
          <w:tcPr>
            <w:tcW w:w="7403" w:type="dxa"/>
            <w:vAlign w:val="center"/>
          </w:tcPr>
          <w:p w14:paraId="36795283" w14:textId="77777777" w:rsidR="00C959CD" w:rsidRPr="00D073E7" w:rsidRDefault="00C959CD" w:rsidP="001A05B3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28"/>
              </w:rPr>
            </w:pPr>
          </w:p>
        </w:tc>
      </w:tr>
      <w:tr w:rsidR="00C959CD" w:rsidRPr="00CF6827" w14:paraId="3C3A8856" w14:textId="77777777" w:rsidTr="006B1108">
        <w:trPr>
          <w:jc w:val="center"/>
        </w:trPr>
        <w:tc>
          <w:tcPr>
            <w:tcW w:w="2090" w:type="dxa"/>
            <w:vAlign w:val="center"/>
          </w:tcPr>
          <w:p w14:paraId="4B483208" w14:textId="77777777" w:rsidR="00C959CD" w:rsidRPr="00D073E7" w:rsidRDefault="00C959CD" w:rsidP="001A05B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D073E7">
              <w:rPr>
                <w:rFonts w:ascii="仿宋" w:eastAsia="仿宋" w:hAnsi="仿宋" w:hint="eastAsia"/>
                <w:sz w:val="28"/>
                <w:szCs w:val="28"/>
              </w:rPr>
              <w:t>企业</w:t>
            </w:r>
            <w:r w:rsidRPr="00D073E7">
              <w:rPr>
                <w:rFonts w:ascii="仿宋" w:eastAsia="仿宋" w:hAnsi="仿宋"/>
                <w:sz w:val="28"/>
                <w:szCs w:val="28"/>
              </w:rPr>
              <w:t>联系人</w:t>
            </w:r>
          </w:p>
        </w:tc>
        <w:tc>
          <w:tcPr>
            <w:tcW w:w="7403" w:type="dxa"/>
            <w:vAlign w:val="center"/>
          </w:tcPr>
          <w:p w14:paraId="6A088819" w14:textId="77777777" w:rsidR="00C959CD" w:rsidRDefault="00C959CD" w:rsidP="001A05B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D073E7">
              <w:rPr>
                <w:rFonts w:ascii="仿宋" w:eastAsia="仿宋" w:hAnsi="仿宋" w:hint="eastAsia"/>
                <w:sz w:val="24"/>
                <w:szCs w:val="28"/>
              </w:rPr>
              <w:t>姓名</w:t>
            </w:r>
            <w:r w:rsidRPr="00D073E7">
              <w:rPr>
                <w:rFonts w:ascii="仿宋" w:eastAsia="仿宋" w:hAnsi="仿宋"/>
                <w:sz w:val="24"/>
                <w:szCs w:val="28"/>
              </w:rPr>
              <w:t>：</w:t>
            </w:r>
            <w:r w:rsidRPr="00D073E7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D073E7">
              <w:rPr>
                <w:rFonts w:ascii="仿宋" w:eastAsia="仿宋" w:hAnsi="仿宋"/>
                <w:sz w:val="24"/>
                <w:szCs w:val="28"/>
              </w:rPr>
              <w:t xml:space="preserve">      </w:t>
            </w:r>
            <w:r w:rsidRPr="00D073E7">
              <w:rPr>
                <w:rFonts w:ascii="仿宋" w:eastAsia="仿宋" w:hAnsi="仿宋" w:hint="eastAsia"/>
                <w:sz w:val="24"/>
                <w:szCs w:val="28"/>
              </w:rPr>
              <w:t xml:space="preserve">    </w:t>
            </w:r>
          </w:p>
          <w:p w14:paraId="045D583E" w14:textId="77777777" w:rsidR="00C959CD" w:rsidRDefault="00C959CD" w:rsidP="001A05B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D073E7">
              <w:rPr>
                <w:rFonts w:ascii="仿宋" w:eastAsia="仿宋" w:hAnsi="仿宋" w:hint="eastAsia"/>
                <w:sz w:val="24"/>
                <w:szCs w:val="28"/>
              </w:rPr>
              <w:t>手机</w:t>
            </w:r>
            <w:r w:rsidRPr="00D073E7">
              <w:rPr>
                <w:rFonts w:ascii="仿宋" w:eastAsia="仿宋" w:hAnsi="仿宋"/>
                <w:sz w:val="24"/>
                <w:szCs w:val="28"/>
              </w:rPr>
              <w:t>号码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（必填）</w:t>
            </w:r>
            <w:r w:rsidRPr="00D073E7">
              <w:rPr>
                <w:rFonts w:ascii="仿宋" w:eastAsia="仿宋" w:hAnsi="仿宋"/>
                <w:sz w:val="24"/>
                <w:szCs w:val="28"/>
              </w:rPr>
              <w:t>：</w:t>
            </w:r>
            <w:r w:rsidRPr="00D073E7">
              <w:rPr>
                <w:rFonts w:ascii="仿宋" w:eastAsia="仿宋" w:hAnsi="仿宋" w:hint="eastAsia"/>
                <w:sz w:val="24"/>
                <w:szCs w:val="28"/>
              </w:rPr>
              <w:t xml:space="preserve">           </w:t>
            </w:r>
          </w:p>
          <w:p w14:paraId="2BB43AA5" w14:textId="36BADBC2" w:rsidR="00C959CD" w:rsidRPr="00D073E7" w:rsidRDefault="00C959CD" w:rsidP="001A05B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D073E7">
              <w:rPr>
                <w:rFonts w:ascii="仿宋" w:eastAsia="仿宋" w:hAnsi="仿宋" w:hint="eastAsia"/>
                <w:sz w:val="24"/>
                <w:szCs w:val="28"/>
              </w:rPr>
              <w:t>邮箱</w:t>
            </w:r>
            <w:r w:rsidRPr="00D073E7">
              <w:rPr>
                <w:rFonts w:ascii="仿宋" w:eastAsia="仿宋" w:hAnsi="仿宋"/>
                <w:sz w:val="24"/>
                <w:szCs w:val="28"/>
              </w:rPr>
              <w:t>：</w:t>
            </w:r>
          </w:p>
        </w:tc>
      </w:tr>
      <w:tr w:rsidR="00C959CD" w:rsidRPr="00CF6827" w14:paraId="025998EF" w14:textId="77777777" w:rsidTr="006B1108">
        <w:trPr>
          <w:jc w:val="center"/>
        </w:trPr>
        <w:tc>
          <w:tcPr>
            <w:tcW w:w="2090" w:type="dxa"/>
            <w:vAlign w:val="center"/>
          </w:tcPr>
          <w:p w14:paraId="2C8D0E28" w14:textId="77777777" w:rsidR="00C959CD" w:rsidRPr="00D073E7" w:rsidRDefault="00C959CD" w:rsidP="001A05B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D073E7">
              <w:rPr>
                <w:rFonts w:ascii="仿宋" w:eastAsia="仿宋" w:hAnsi="仿宋" w:hint="eastAsia"/>
                <w:sz w:val="28"/>
                <w:szCs w:val="28"/>
              </w:rPr>
              <w:t>企业</w:t>
            </w:r>
            <w:r w:rsidRPr="00D073E7">
              <w:rPr>
                <w:rFonts w:ascii="仿宋" w:eastAsia="仿宋" w:hAnsi="仿宋"/>
                <w:sz w:val="28"/>
                <w:szCs w:val="28"/>
              </w:rPr>
              <w:t>简介</w:t>
            </w:r>
          </w:p>
        </w:tc>
        <w:tc>
          <w:tcPr>
            <w:tcW w:w="7403" w:type="dxa"/>
            <w:vAlign w:val="center"/>
          </w:tcPr>
          <w:p w14:paraId="3A64CFE0" w14:textId="77777777" w:rsidR="00C959CD" w:rsidRDefault="00C959CD" w:rsidP="001A05B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488798D2" w14:textId="77777777" w:rsidR="00C959CD" w:rsidRDefault="00C959CD" w:rsidP="001A05B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70208CC5" w14:textId="77777777" w:rsidR="00C959CD" w:rsidRDefault="00C959CD" w:rsidP="001A05B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  <w:p w14:paraId="14FE7EF7" w14:textId="77777777" w:rsidR="00842B72" w:rsidRPr="00D073E7" w:rsidRDefault="00842B72" w:rsidP="001A05B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959CD" w:rsidRPr="00CF6827" w14:paraId="14D8080A" w14:textId="77777777" w:rsidTr="006B1108">
        <w:trPr>
          <w:trHeight w:val="835"/>
          <w:jc w:val="center"/>
        </w:trPr>
        <w:tc>
          <w:tcPr>
            <w:tcW w:w="9493" w:type="dxa"/>
            <w:gridSpan w:val="2"/>
            <w:vAlign w:val="center"/>
          </w:tcPr>
          <w:p w14:paraId="424CBC13" w14:textId="77777777" w:rsidR="00C959CD" w:rsidRPr="00D073E7" w:rsidRDefault="00C959CD" w:rsidP="001A05B3">
            <w:pPr>
              <w:spacing w:line="360" w:lineRule="auto"/>
              <w:rPr>
                <w:rFonts w:ascii="仿宋" w:eastAsia="仿宋" w:hAnsi="仿宋"/>
                <w:b/>
                <w:sz w:val="24"/>
                <w:szCs w:val="28"/>
              </w:rPr>
            </w:pPr>
            <w:r w:rsidRPr="00D073E7">
              <w:rPr>
                <w:rFonts w:ascii="仿宋" w:eastAsia="仿宋" w:hAnsi="仿宋" w:hint="eastAsia"/>
                <w:b/>
                <w:sz w:val="28"/>
                <w:szCs w:val="28"/>
              </w:rPr>
              <w:t>应用案例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（可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另附表</w:t>
            </w:r>
            <w:proofErr w:type="gramStart"/>
            <w:r>
              <w:rPr>
                <w:rFonts w:ascii="仿宋" w:eastAsia="仿宋" w:hAnsi="仿宋"/>
                <w:b/>
                <w:sz w:val="28"/>
                <w:szCs w:val="28"/>
              </w:rPr>
              <w:t>格提供</w:t>
            </w:r>
            <w:proofErr w:type="gramEnd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多个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案例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）</w:t>
            </w:r>
          </w:p>
        </w:tc>
      </w:tr>
      <w:tr w:rsidR="00C959CD" w:rsidRPr="00CF6827" w14:paraId="3D5639D2" w14:textId="77777777" w:rsidTr="006B1108">
        <w:trPr>
          <w:trHeight w:val="835"/>
          <w:jc w:val="center"/>
        </w:trPr>
        <w:tc>
          <w:tcPr>
            <w:tcW w:w="2090" w:type="dxa"/>
            <w:vMerge w:val="restart"/>
            <w:vAlign w:val="center"/>
          </w:tcPr>
          <w:p w14:paraId="3EB917AA" w14:textId="77777777" w:rsidR="00C959CD" w:rsidRPr="002475CF" w:rsidRDefault="00C959CD" w:rsidP="001A05B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8"/>
              </w:rPr>
            </w:pPr>
            <w:r w:rsidRPr="002475CF">
              <w:rPr>
                <w:rFonts w:ascii="仿宋" w:eastAsia="仿宋" w:hAnsi="仿宋" w:hint="eastAsia"/>
                <w:sz w:val="24"/>
                <w:szCs w:val="28"/>
              </w:rPr>
              <w:t>项目</w:t>
            </w:r>
            <w:r w:rsidRPr="002475CF">
              <w:rPr>
                <w:rFonts w:ascii="仿宋" w:eastAsia="仿宋" w:hAnsi="仿宋"/>
                <w:sz w:val="24"/>
                <w:szCs w:val="28"/>
              </w:rPr>
              <w:t>概况</w:t>
            </w:r>
          </w:p>
        </w:tc>
        <w:tc>
          <w:tcPr>
            <w:tcW w:w="7403" w:type="dxa"/>
          </w:tcPr>
          <w:p w14:paraId="5DCD98CB" w14:textId="194FF77E" w:rsidR="00C959CD" w:rsidRPr="00D073E7" w:rsidRDefault="00C959CD" w:rsidP="001A05B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案例</w:t>
            </w:r>
            <w:r w:rsidRPr="00D073E7">
              <w:rPr>
                <w:rFonts w:ascii="仿宋" w:eastAsia="仿宋" w:hAnsi="仿宋"/>
                <w:sz w:val="24"/>
                <w:szCs w:val="28"/>
              </w:rPr>
              <w:t>名称</w:t>
            </w:r>
            <w:r w:rsidR="000C720F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简介</w:t>
            </w:r>
            <w:r w:rsidRPr="00D073E7">
              <w:rPr>
                <w:rFonts w:ascii="仿宋" w:eastAsia="仿宋" w:hAnsi="仿宋"/>
                <w:sz w:val="24"/>
                <w:szCs w:val="28"/>
              </w:rPr>
              <w:t>：</w:t>
            </w:r>
          </w:p>
          <w:p w14:paraId="6CF766D2" w14:textId="77777777" w:rsidR="00C959CD" w:rsidRDefault="00C959CD" w:rsidP="001A05B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  <w:p w14:paraId="6A307E3F" w14:textId="77777777" w:rsidR="000C720F" w:rsidRDefault="000C720F" w:rsidP="001A05B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  <w:p w14:paraId="336B7AE4" w14:textId="77777777" w:rsidR="000C720F" w:rsidRPr="00D073E7" w:rsidRDefault="000C720F" w:rsidP="001A05B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C959CD" w:rsidRPr="00CF6827" w14:paraId="79BEE6DF" w14:textId="77777777" w:rsidTr="006B1108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2FF50196" w14:textId="77777777" w:rsidR="00C959CD" w:rsidRPr="002475CF" w:rsidRDefault="00C959CD" w:rsidP="001A05B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  <w:tc>
          <w:tcPr>
            <w:tcW w:w="7403" w:type="dxa"/>
          </w:tcPr>
          <w:p w14:paraId="52889685" w14:textId="5B80883D" w:rsidR="00C959CD" w:rsidRDefault="000C720F" w:rsidP="001A05B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案例</w:t>
            </w:r>
            <w:r w:rsidR="00C959CD">
              <w:rPr>
                <w:rFonts w:ascii="仿宋" w:eastAsia="仿宋" w:hAnsi="仿宋"/>
                <w:sz w:val="24"/>
                <w:szCs w:val="28"/>
              </w:rPr>
              <w:t>类型：</w:t>
            </w:r>
          </w:p>
          <w:p w14:paraId="5D0345A0" w14:textId="613DC1CC" w:rsidR="000C720F" w:rsidRDefault="002475CF" w:rsidP="002475CF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2475CF">
              <w:rPr>
                <w:rFonts w:ascii="仿宋" w:eastAsia="仿宋" w:hAnsi="仿宋" w:hint="eastAsia"/>
                <w:sz w:val="24"/>
                <w:szCs w:val="28"/>
              </w:rPr>
              <w:t>垃圾分类（分类模式</w:t>
            </w:r>
            <w:r w:rsidRPr="002475CF">
              <w:rPr>
                <w:rFonts w:ascii="仿宋" w:eastAsia="仿宋" w:hAnsi="仿宋"/>
                <w:sz w:val="24"/>
                <w:szCs w:val="28"/>
              </w:rPr>
              <w:t>、</w:t>
            </w:r>
            <w:r w:rsidRPr="002475CF">
              <w:rPr>
                <w:rFonts w:ascii="仿宋" w:eastAsia="仿宋" w:hAnsi="仿宋" w:hint="eastAsia"/>
                <w:sz w:val="24"/>
                <w:szCs w:val="28"/>
              </w:rPr>
              <w:t>运营方式</w:t>
            </w:r>
            <w:r w:rsidRPr="002475CF">
              <w:rPr>
                <w:rFonts w:ascii="仿宋" w:eastAsia="仿宋" w:hAnsi="仿宋"/>
                <w:sz w:val="24"/>
                <w:szCs w:val="28"/>
              </w:rPr>
              <w:t>、</w:t>
            </w:r>
            <w:r w:rsidRPr="002475CF">
              <w:rPr>
                <w:rFonts w:ascii="仿宋" w:eastAsia="仿宋" w:hAnsi="仿宋" w:hint="eastAsia"/>
                <w:sz w:val="24"/>
                <w:szCs w:val="28"/>
              </w:rPr>
              <w:t>体系架构</w:t>
            </w:r>
            <w:r w:rsidRPr="002475CF">
              <w:rPr>
                <w:rFonts w:ascii="仿宋" w:eastAsia="仿宋" w:hAnsi="仿宋"/>
                <w:sz w:val="24"/>
                <w:szCs w:val="28"/>
              </w:rPr>
              <w:t>）、</w:t>
            </w:r>
            <w:r w:rsidRPr="002475CF">
              <w:rPr>
                <w:rFonts w:ascii="仿宋" w:eastAsia="仿宋" w:hAnsi="仿宋" w:hint="eastAsia"/>
                <w:sz w:val="24"/>
                <w:szCs w:val="28"/>
              </w:rPr>
              <w:t>再生资源回收利用（体系</w:t>
            </w:r>
            <w:r w:rsidRPr="002475CF">
              <w:rPr>
                <w:rFonts w:ascii="仿宋" w:eastAsia="仿宋" w:hAnsi="仿宋"/>
                <w:sz w:val="24"/>
                <w:szCs w:val="28"/>
              </w:rPr>
              <w:t>、</w:t>
            </w:r>
            <w:r w:rsidRPr="002475CF">
              <w:rPr>
                <w:rFonts w:ascii="仿宋" w:eastAsia="仿宋" w:hAnsi="仿宋" w:hint="eastAsia"/>
                <w:sz w:val="24"/>
                <w:szCs w:val="28"/>
              </w:rPr>
              <w:t>模式）</w:t>
            </w:r>
            <w:r w:rsidRPr="002475CF">
              <w:rPr>
                <w:rFonts w:ascii="仿宋" w:eastAsia="仿宋" w:hAnsi="仿宋"/>
                <w:sz w:val="24"/>
                <w:szCs w:val="28"/>
              </w:rPr>
              <w:t>、</w:t>
            </w:r>
            <w:r w:rsidRPr="002475CF">
              <w:rPr>
                <w:rFonts w:ascii="仿宋" w:eastAsia="仿宋" w:hAnsi="仿宋" w:hint="eastAsia"/>
                <w:sz w:val="24"/>
                <w:szCs w:val="28"/>
              </w:rPr>
              <w:t>垃圾终端处理处置（有机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废弃物</w:t>
            </w:r>
            <w:r w:rsidRPr="002475CF">
              <w:rPr>
                <w:rFonts w:ascii="仿宋" w:eastAsia="仿宋" w:hAnsi="仿宋" w:hint="eastAsia"/>
                <w:sz w:val="24"/>
                <w:szCs w:val="28"/>
              </w:rPr>
              <w:t>协同处理</w:t>
            </w:r>
            <w:r w:rsidRPr="002475CF">
              <w:rPr>
                <w:rFonts w:ascii="仿宋" w:eastAsia="仿宋" w:hAnsi="仿宋"/>
                <w:sz w:val="24"/>
                <w:szCs w:val="28"/>
              </w:rPr>
              <w:t>、</w:t>
            </w:r>
            <w:r w:rsidRPr="002475CF">
              <w:rPr>
                <w:rFonts w:ascii="仿宋" w:eastAsia="仿宋" w:hAnsi="仿宋" w:hint="eastAsia"/>
                <w:sz w:val="24"/>
                <w:szCs w:val="28"/>
              </w:rPr>
              <w:t>飞灰资源化</w:t>
            </w:r>
            <w:r w:rsidRPr="002475CF">
              <w:rPr>
                <w:rFonts w:ascii="仿宋" w:eastAsia="仿宋" w:hAnsi="仿宋"/>
                <w:sz w:val="24"/>
                <w:szCs w:val="28"/>
              </w:rPr>
              <w:t>、</w:t>
            </w:r>
            <w:proofErr w:type="gramStart"/>
            <w:r w:rsidRPr="002475CF">
              <w:rPr>
                <w:rFonts w:ascii="仿宋" w:eastAsia="仿宋" w:hAnsi="仿宋" w:hint="eastAsia"/>
                <w:sz w:val="24"/>
                <w:szCs w:val="28"/>
              </w:rPr>
              <w:t>渗沥液全量</w:t>
            </w:r>
            <w:proofErr w:type="gramEnd"/>
            <w:r w:rsidRPr="002475CF">
              <w:rPr>
                <w:rFonts w:ascii="仿宋" w:eastAsia="仿宋" w:hAnsi="仿宋" w:hint="eastAsia"/>
                <w:sz w:val="24"/>
                <w:szCs w:val="28"/>
              </w:rPr>
              <w:t>处理）</w:t>
            </w:r>
            <w:r w:rsidR="00B17E56" w:rsidRPr="002475CF">
              <w:rPr>
                <w:rFonts w:ascii="仿宋" w:eastAsia="仿宋" w:hAnsi="仿宋"/>
                <w:sz w:val="24"/>
                <w:szCs w:val="28"/>
              </w:rPr>
              <w:t>、</w:t>
            </w:r>
            <w:r w:rsidR="00B17E56" w:rsidRPr="006A046D">
              <w:rPr>
                <w:rFonts w:ascii="仿宋" w:eastAsia="仿宋" w:hAnsi="仿宋" w:hint="eastAsia"/>
                <w:sz w:val="24"/>
                <w:szCs w:val="28"/>
              </w:rPr>
              <w:t>新冠疫情消毒</w:t>
            </w:r>
            <w:r w:rsidR="00B17E56" w:rsidRPr="002475CF">
              <w:rPr>
                <w:rFonts w:ascii="仿宋" w:eastAsia="仿宋" w:hAnsi="仿宋"/>
                <w:sz w:val="24"/>
                <w:szCs w:val="28"/>
              </w:rPr>
              <w:t>、</w:t>
            </w:r>
            <w:r w:rsidR="00B17E56">
              <w:rPr>
                <w:rFonts w:ascii="仿宋" w:eastAsia="仿宋" w:hAnsi="仿宋" w:hint="eastAsia"/>
                <w:sz w:val="24"/>
                <w:szCs w:val="28"/>
              </w:rPr>
              <w:t>智慧环卫（</w:t>
            </w:r>
            <w:r w:rsidR="00BA0796" w:rsidRPr="00C959CD">
              <w:rPr>
                <w:rFonts w:ascii="仿宋" w:eastAsia="仿宋" w:hAnsi="仿宋"/>
                <w:sz w:val="24"/>
                <w:szCs w:val="28"/>
              </w:rPr>
              <w:t>环卫</w:t>
            </w:r>
            <w:r w:rsidR="00BA0796" w:rsidRPr="00C959CD">
              <w:rPr>
                <w:rFonts w:ascii="仿宋" w:eastAsia="仿宋" w:hAnsi="仿宋" w:hint="eastAsia"/>
                <w:sz w:val="24"/>
                <w:szCs w:val="28"/>
              </w:rPr>
              <w:t>创新</w:t>
            </w:r>
            <w:r w:rsidR="00BA0796" w:rsidRPr="00C959CD">
              <w:rPr>
                <w:rFonts w:ascii="仿宋" w:eastAsia="仿宋" w:hAnsi="仿宋"/>
                <w:sz w:val="24"/>
                <w:szCs w:val="28"/>
              </w:rPr>
              <w:t>装备、</w:t>
            </w:r>
            <w:r w:rsidR="00B17E56" w:rsidRPr="00C959CD">
              <w:rPr>
                <w:rFonts w:ascii="仿宋" w:eastAsia="仿宋" w:hAnsi="仿宋" w:hint="eastAsia"/>
                <w:sz w:val="24"/>
                <w:szCs w:val="28"/>
              </w:rPr>
              <w:t>智能环卫作业</w:t>
            </w:r>
            <w:r w:rsidR="00B17E56" w:rsidRPr="00C959CD">
              <w:rPr>
                <w:rFonts w:ascii="仿宋" w:eastAsia="仿宋" w:hAnsi="仿宋"/>
                <w:sz w:val="24"/>
                <w:szCs w:val="28"/>
              </w:rPr>
              <w:t>、</w:t>
            </w:r>
            <w:r w:rsidR="00B17E56" w:rsidRPr="00C959CD">
              <w:rPr>
                <w:rFonts w:ascii="仿宋" w:eastAsia="仿宋" w:hAnsi="仿宋" w:hint="eastAsia"/>
                <w:sz w:val="24"/>
                <w:szCs w:val="28"/>
              </w:rPr>
              <w:t>智能</w:t>
            </w:r>
            <w:r w:rsidR="00B17E56" w:rsidRPr="00C959CD">
              <w:rPr>
                <w:rFonts w:ascii="仿宋" w:eastAsia="仿宋" w:hAnsi="仿宋"/>
                <w:sz w:val="24"/>
                <w:szCs w:val="28"/>
              </w:rPr>
              <w:t>公厕</w:t>
            </w:r>
            <w:r w:rsidR="00B17E56" w:rsidRPr="00C959CD">
              <w:rPr>
                <w:rFonts w:ascii="仿宋" w:eastAsia="仿宋" w:hAnsi="仿宋" w:hint="eastAsia"/>
                <w:sz w:val="24"/>
                <w:szCs w:val="28"/>
              </w:rPr>
              <w:t>、创新环卫信息管理</w:t>
            </w:r>
            <w:r w:rsidR="00B17E56" w:rsidRPr="00C959CD">
              <w:rPr>
                <w:rFonts w:ascii="仿宋" w:eastAsia="仿宋" w:hAnsi="仿宋"/>
                <w:sz w:val="24"/>
                <w:szCs w:val="28"/>
              </w:rPr>
              <w:t>系统</w:t>
            </w:r>
            <w:r w:rsidR="00B17E56" w:rsidRPr="00C959CD">
              <w:rPr>
                <w:rFonts w:ascii="仿宋" w:eastAsia="仿宋" w:hAnsi="仿宋" w:hint="eastAsia"/>
                <w:sz w:val="24"/>
                <w:szCs w:val="28"/>
              </w:rPr>
              <w:t>、环卫智慧产品</w:t>
            </w:r>
            <w:r w:rsidR="00B17E56"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  <w:p w14:paraId="654A983A" w14:textId="77777777" w:rsidR="000C720F" w:rsidRPr="00B010F8" w:rsidRDefault="000C720F" w:rsidP="001A05B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C959CD" w:rsidRPr="00CF6827" w14:paraId="00543339" w14:textId="77777777" w:rsidTr="006B1108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2BABF83E" w14:textId="77777777" w:rsidR="00C959CD" w:rsidRPr="00D073E7" w:rsidRDefault="00C959CD" w:rsidP="001A05B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03" w:type="dxa"/>
          </w:tcPr>
          <w:p w14:paraId="7F5F267B" w14:textId="77777777" w:rsidR="00C959CD" w:rsidRPr="00D073E7" w:rsidRDefault="00C959CD" w:rsidP="001A05B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/>
                <w:sz w:val="24"/>
                <w:szCs w:val="28"/>
              </w:rPr>
              <w:t>参与方：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（投资方</w:t>
            </w:r>
            <w:r>
              <w:rPr>
                <w:rFonts w:ascii="仿宋" w:eastAsia="仿宋" w:hAnsi="仿宋"/>
                <w:sz w:val="24"/>
                <w:szCs w:val="28"/>
              </w:rPr>
              <w:t>、是否有政府参与、运营方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>
              <w:rPr>
                <w:rFonts w:ascii="仿宋" w:eastAsia="仿宋" w:hAnsi="仿宋"/>
                <w:sz w:val="24"/>
                <w:szCs w:val="28"/>
              </w:rPr>
              <w:t>设备供应商等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）</w:t>
            </w:r>
          </w:p>
        </w:tc>
      </w:tr>
      <w:tr w:rsidR="00C959CD" w:rsidRPr="00CF6827" w14:paraId="2D953C0C" w14:textId="77777777" w:rsidTr="006B1108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393DD2F8" w14:textId="77777777" w:rsidR="00C959CD" w:rsidRPr="00D073E7" w:rsidRDefault="00C959CD" w:rsidP="001A05B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03" w:type="dxa"/>
          </w:tcPr>
          <w:p w14:paraId="13D355F4" w14:textId="77777777" w:rsidR="00C959CD" w:rsidRPr="00D073E7" w:rsidRDefault="00C959CD" w:rsidP="001A05B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案例</w:t>
            </w:r>
            <w:r>
              <w:rPr>
                <w:rFonts w:ascii="仿宋" w:eastAsia="仿宋" w:hAnsi="仿宋"/>
                <w:sz w:val="24"/>
                <w:szCs w:val="28"/>
              </w:rPr>
              <w:t>所在地：</w:t>
            </w:r>
          </w:p>
        </w:tc>
      </w:tr>
      <w:tr w:rsidR="00C959CD" w:rsidRPr="00CF6827" w14:paraId="3008433C" w14:textId="77777777" w:rsidTr="006B1108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512D59FF" w14:textId="77777777" w:rsidR="00C959CD" w:rsidRPr="00D073E7" w:rsidRDefault="00C959CD" w:rsidP="001A05B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03" w:type="dxa"/>
          </w:tcPr>
          <w:p w14:paraId="53E269F8" w14:textId="77777777" w:rsidR="00C959CD" w:rsidRPr="00D073E7" w:rsidRDefault="00C959CD" w:rsidP="001A05B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D073E7">
              <w:rPr>
                <w:rFonts w:ascii="仿宋" w:eastAsia="仿宋" w:hAnsi="仿宋" w:hint="eastAsia"/>
                <w:sz w:val="24"/>
                <w:szCs w:val="28"/>
              </w:rPr>
              <w:t>项目</w:t>
            </w:r>
            <w:r w:rsidRPr="00D073E7">
              <w:rPr>
                <w:rFonts w:ascii="仿宋" w:eastAsia="仿宋" w:hAnsi="仿宋"/>
                <w:sz w:val="24"/>
                <w:szCs w:val="28"/>
              </w:rPr>
              <w:t>简介：</w:t>
            </w:r>
          </w:p>
        </w:tc>
      </w:tr>
      <w:tr w:rsidR="00C959CD" w:rsidRPr="00CF6827" w14:paraId="1CEFB771" w14:textId="77777777" w:rsidTr="006B1108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48081D1A" w14:textId="77777777" w:rsidR="00C959CD" w:rsidRPr="00D073E7" w:rsidRDefault="00C959CD" w:rsidP="001A05B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03" w:type="dxa"/>
          </w:tcPr>
          <w:p w14:paraId="7A515325" w14:textId="77777777" w:rsidR="00C959CD" w:rsidRPr="00D073E7" w:rsidRDefault="00C959CD" w:rsidP="001A05B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D073E7">
              <w:rPr>
                <w:rFonts w:ascii="仿宋" w:eastAsia="仿宋" w:hAnsi="仿宋"/>
                <w:sz w:val="24"/>
                <w:szCs w:val="28"/>
              </w:rPr>
              <w:t>规模：</w:t>
            </w:r>
          </w:p>
        </w:tc>
      </w:tr>
      <w:tr w:rsidR="00C959CD" w:rsidRPr="00CF6827" w14:paraId="65C617B0" w14:textId="77777777" w:rsidTr="006B1108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335D2D6A" w14:textId="77777777" w:rsidR="00C959CD" w:rsidRPr="00D073E7" w:rsidRDefault="00C959CD" w:rsidP="001A05B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03" w:type="dxa"/>
          </w:tcPr>
          <w:p w14:paraId="18A3FA4D" w14:textId="231463E4" w:rsidR="00C959CD" w:rsidRDefault="000C720F" w:rsidP="001A05B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关键设备</w:t>
            </w:r>
            <w:r w:rsidR="00C959CD" w:rsidRPr="00F65CBA"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</w:tc>
      </w:tr>
      <w:tr w:rsidR="000C720F" w:rsidRPr="00CF6827" w14:paraId="4AC36870" w14:textId="77777777" w:rsidTr="006B1108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2A268378" w14:textId="77777777" w:rsidR="000C720F" w:rsidRPr="00D073E7" w:rsidRDefault="000C720F" w:rsidP="001A05B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03" w:type="dxa"/>
          </w:tcPr>
          <w:p w14:paraId="565099E0" w14:textId="77777777" w:rsidR="00043F6F" w:rsidRDefault="00043F6F" w:rsidP="001A05B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工艺</w:t>
            </w:r>
            <w:r w:rsidR="003771F2" w:rsidRPr="00F65CBA">
              <w:rPr>
                <w:rFonts w:ascii="仿宋" w:eastAsia="仿宋" w:hAnsi="仿宋" w:hint="eastAsia"/>
                <w:sz w:val="24"/>
                <w:szCs w:val="28"/>
              </w:rPr>
              <w:t>/</w:t>
            </w:r>
            <w:r w:rsidR="000C720F">
              <w:rPr>
                <w:rFonts w:ascii="仿宋" w:eastAsia="仿宋" w:hAnsi="仿宋" w:hint="eastAsia"/>
                <w:sz w:val="24"/>
                <w:szCs w:val="28"/>
              </w:rPr>
              <w:t>技术</w:t>
            </w:r>
            <w:r w:rsidR="000C720F">
              <w:rPr>
                <w:rFonts w:ascii="仿宋" w:eastAsia="仿宋" w:hAnsi="仿宋"/>
                <w:sz w:val="24"/>
                <w:szCs w:val="28"/>
              </w:rPr>
              <w:t>路线：</w:t>
            </w:r>
          </w:p>
          <w:p w14:paraId="6D2C0ADA" w14:textId="77777777" w:rsidR="003771F2" w:rsidRDefault="003771F2" w:rsidP="001A05B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  <w:p w14:paraId="228E5E46" w14:textId="61A6C7EC" w:rsidR="003771F2" w:rsidRDefault="003771F2" w:rsidP="001A05B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3771F2" w:rsidRPr="00CF6827" w14:paraId="1A71CB1B" w14:textId="77777777" w:rsidTr="006B1108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304B928B" w14:textId="77777777" w:rsidR="003771F2" w:rsidRPr="00D073E7" w:rsidRDefault="003771F2" w:rsidP="001A05B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03" w:type="dxa"/>
          </w:tcPr>
          <w:p w14:paraId="4DA93D4A" w14:textId="77777777" w:rsidR="003771F2" w:rsidRDefault="003771F2" w:rsidP="001A05B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模式</w:t>
            </w:r>
            <w:r w:rsidRPr="00F65CBA">
              <w:rPr>
                <w:rFonts w:ascii="仿宋" w:eastAsia="仿宋" w:hAnsi="仿宋" w:hint="eastAsia"/>
                <w:sz w:val="24"/>
                <w:szCs w:val="28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方案介绍：</w:t>
            </w:r>
          </w:p>
          <w:p w14:paraId="70A10F87" w14:textId="77777777" w:rsidR="003771F2" w:rsidRDefault="003771F2" w:rsidP="001A05B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  <w:p w14:paraId="5E41B962" w14:textId="7A1288F6" w:rsidR="003771F2" w:rsidRDefault="003771F2" w:rsidP="001A05B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</w:p>
        </w:tc>
      </w:tr>
      <w:tr w:rsidR="00C959CD" w:rsidRPr="00CF6827" w14:paraId="19B0D73A" w14:textId="77777777" w:rsidTr="006B1108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7B87B238" w14:textId="77777777" w:rsidR="00C959CD" w:rsidRPr="00D073E7" w:rsidRDefault="00C959CD" w:rsidP="001A05B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03" w:type="dxa"/>
          </w:tcPr>
          <w:p w14:paraId="1FCD1524" w14:textId="60FE9340" w:rsidR="00C959CD" w:rsidRDefault="00C959CD" w:rsidP="001A05B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F65CBA">
              <w:rPr>
                <w:rFonts w:ascii="仿宋" w:eastAsia="仿宋" w:hAnsi="仿宋" w:hint="eastAsia"/>
                <w:sz w:val="24"/>
                <w:szCs w:val="28"/>
              </w:rPr>
              <w:t>适用</w:t>
            </w:r>
            <w:r w:rsidRPr="00F65CBA">
              <w:rPr>
                <w:rFonts w:ascii="仿宋" w:eastAsia="仿宋" w:hAnsi="仿宋"/>
                <w:sz w:val="24"/>
                <w:szCs w:val="28"/>
              </w:rPr>
              <w:t>范围</w:t>
            </w:r>
            <w:r w:rsidRPr="00F65CBA"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</w:tc>
      </w:tr>
      <w:tr w:rsidR="00C959CD" w:rsidRPr="00CF6827" w14:paraId="19ADDBAC" w14:textId="77777777" w:rsidTr="006B1108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303D9B0C" w14:textId="77777777" w:rsidR="00C959CD" w:rsidRPr="00D073E7" w:rsidRDefault="00C959CD" w:rsidP="001A05B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03" w:type="dxa"/>
          </w:tcPr>
          <w:p w14:paraId="4671E012" w14:textId="3265BD2D" w:rsidR="00C959CD" w:rsidRPr="00F65CBA" w:rsidRDefault="00C959CD" w:rsidP="001A05B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知识产权</w:t>
            </w:r>
            <w:r w:rsidR="000C720F">
              <w:rPr>
                <w:rFonts w:ascii="仿宋" w:eastAsia="仿宋" w:hAnsi="仿宋" w:hint="eastAsia"/>
                <w:sz w:val="24"/>
                <w:szCs w:val="28"/>
              </w:rPr>
              <w:t>（是否</w:t>
            </w:r>
            <w:r w:rsidR="000C720F">
              <w:rPr>
                <w:rFonts w:ascii="仿宋" w:eastAsia="仿宋" w:hAnsi="仿宋"/>
                <w:sz w:val="24"/>
                <w:szCs w:val="28"/>
              </w:rPr>
              <w:t>独家</w:t>
            </w:r>
            <w:r w:rsidR="000C720F">
              <w:rPr>
                <w:rFonts w:ascii="仿宋" w:eastAsia="仿宋" w:hAnsi="仿宋" w:hint="eastAsia"/>
                <w:sz w:val="24"/>
                <w:szCs w:val="28"/>
              </w:rPr>
              <w:t>、</w:t>
            </w:r>
            <w:r w:rsidR="000C720F">
              <w:rPr>
                <w:rFonts w:ascii="仿宋" w:eastAsia="仿宋" w:hAnsi="仿宋"/>
                <w:sz w:val="24"/>
                <w:szCs w:val="28"/>
              </w:rPr>
              <w:t>专利情况</w:t>
            </w:r>
            <w:r w:rsidR="000C720F">
              <w:rPr>
                <w:rFonts w:ascii="仿宋" w:eastAsia="仿宋" w:hAnsi="仿宋" w:hint="eastAsia"/>
                <w:sz w:val="24"/>
                <w:szCs w:val="28"/>
              </w:rPr>
              <w:t>）</w:t>
            </w:r>
            <w:r>
              <w:rPr>
                <w:rFonts w:ascii="仿宋" w:eastAsia="仿宋" w:hAnsi="仿宋"/>
                <w:sz w:val="24"/>
                <w:szCs w:val="28"/>
              </w:rPr>
              <w:t>：</w:t>
            </w:r>
          </w:p>
        </w:tc>
      </w:tr>
      <w:tr w:rsidR="00C959CD" w:rsidRPr="00CF6827" w14:paraId="37B7C447" w14:textId="77777777" w:rsidTr="006B1108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3DD113C0" w14:textId="77777777" w:rsidR="00C959CD" w:rsidRPr="00D073E7" w:rsidRDefault="00C959CD" w:rsidP="001A05B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03" w:type="dxa"/>
          </w:tcPr>
          <w:p w14:paraId="18EF846B" w14:textId="77777777" w:rsidR="00C959CD" w:rsidRPr="00D073E7" w:rsidRDefault="00C959CD" w:rsidP="001A05B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政府补贴机制</w:t>
            </w:r>
            <w:r w:rsidRPr="00D073E7">
              <w:rPr>
                <w:rFonts w:ascii="仿宋" w:eastAsia="仿宋" w:hAnsi="仿宋"/>
                <w:sz w:val="24"/>
                <w:szCs w:val="28"/>
              </w:rPr>
              <w:t>：</w:t>
            </w:r>
          </w:p>
        </w:tc>
      </w:tr>
      <w:tr w:rsidR="00C959CD" w:rsidRPr="00CF6827" w14:paraId="0736C942" w14:textId="77777777" w:rsidTr="006B1108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07AB1884" w14:textId="77777777" w:rsidR="00C959CD" w:rsidRPr="00D073E7" w:rsidRDefault="00C959CD" w:rsidP="001A05B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03" w:type="dxa"/>
          </w:tcPr>
          <w:p w14:paraId="49D83A06" w14:textId="77777777" w:rsidR="00C959CD" w:rsidRPr="00D073E7" w:rsidRDefault="00C959CD" w:rsidP="001A05B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D073E7">
              <w:rPr>
                <w:rFonts w:ascii="仿宋" w:eastAsia="仿宋" w:hAnsi="仿宋" w:hint="eastAsia"/>
                <w:sz w:val="24"/>
                <w:szCs w:val="28"/>
              </w:rPr>
              <w:t>运行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时间</w:t>
            </w:r>
            <w:r>
              <w:rPr>
                <w:rFonts w:ascii="仿宋" w:eastAsia="仿宋" w:hAnsi="仿宋"/>
                <w:sz w:val="24"/>
                <w:szCs w:val="28"/>
              </w:rPr>
              <w:t>、</w:t>
            </w:r>
            <w:r w:rsidRPr="00D073E7">
              <w:rPr>
                <w:rFonts w:ascii="仿宋" w:eastAsia="仿宋" w:hAnsi="仿宋" w:hint="eastAsia"/>
                <w:sz w:val="24"/>
                <w:szCs w:val="28"/>
              </w:rPr>
              <w:t>情况及</w:t>
            </w:r>
            <w:r w:rsidRPr="00D073E7">
              <w:rPr>
                <w:rFonts w:ascii="仿宋" w:eastAsia="仿宋" w:hAnsi="仿宋"/>
                <w:sz w:val="24"/>
                <w:szCs w:val="28"/>
              </w:rPr>
              <w:t>结果：</w:t>
            </w:r>
          </w:p>
        </w:tc>
      </w:tr>
      <w:tr w:rsidR="000C720F" w:rsidRPr="00CF6827" w14:paraId="1058DABB" w14:textId="77777777" w:rsidTr="006B1108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777F46A4" w14:textId="77777777" w:rsidR="000C720F" w:rsidRPr="00D073E7" w:rsidRDefault="000C720F" w:rsidP="001A05B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03" w:type="dxa"/>
          </w:tcPr>
          <w:p w14:paraId="68C6091F" w14:textId="3BCC0410" w:rsidR="000C720F" w:rsidRPr="00D073E7" w:rsidRDefault="000C720F" w:rsidP="001A05B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达到的</w:t>
            </w:r>
            <w:r>
              <w:rPr>
                <w:rFonts w:ascii="仿宋" w:eastAsia="仿宋" w:hAnsi="仿宋"/>
                <w:sz w:val="24"/>
                <w:szCs w:val="28"/>
              </w:rPr>
              <w:t>环保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标准</w:t>
            </w:r>
            <w:r>
              <w:rPr>
                <w:rFonts w:ascii="仿宋" w:eastAsia="仿宋" w:hAnsi="仿宋"/>
                <w:sz w:val="24"/>
                <w:szCs w:val="28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产品</w:t>
            </w:r>
            <w:r>
              <w:rPr>
                <w:rFonts w:ascii="仿宋" w:eastAsia="仿宋" w:hAnsi="仿宋"/>
                <w:sz w:val="24"/>
                <w:szCs w:val="28"/>
              </w:rPr>
              <w:t>等级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等</w:t>
            </w:r>
            <w:r>
              <w:rPr>
                <w:rFonts w:ascii="仿宋" w:eastAsia="仿宋" w:hAnsi="仿宋"/>
                <w:sz w:val="24"/>
                <w:szCs w:val="28"/>
              </w:rPr>
              <w:t>技术、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设备</w:t>
            </w:r>
            <w:r>
              <w:rPr>
                <w:rFonts w:ascii="仿宋" w:eastAsia="仿宋" w:hAnsi="仿宋"/>
                <w:sz w:val="24"/>
                <w:szCs w:val="28"/>
              </w:rPr>
              <w:t>指标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：</w:t>
            </w:r>
          </w:p>
        </w:tc>
      </w:tr>
      <w:tr w:rsidR="00C959CD" w:rsidRPr="00CF6827" w14:paraId="229195FA" w14:textId="77777777" w:rsidTr="006B1108">
        <w:trPr>
          <w:trHeight w:val="835"/>
          <w:jc w:val="center"/>
        </w:trPr>
        <w:tc>
          <w:tcPr>
            <w:tcW w:w="2090" w:type="dxa"/>
            <w:vMerge/>
            <w:vAlign w:val="center"/>
          </w:tcPr>
          <w:p w14:paraId="5BD38A9E" w14:textId="77777777" w:rsidR="00C959CD" w:rsidRPr="00D073E7" w:rsidRDefault="00C959CD" w:rsidP="001A05B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03" w:type="dxa"/>
          </w:tcPr>
          <w:p w14:paraId="5D79BE97" w14:textId="77777777" w:rsidR="00C959CD" w:rsidRPr="00D073E7" w:rsidRDefault="00C959CD" w:rsidP="001A05B3">
            <w:pPr>
              <w:spacing w:line="360" w:lineRule="auto"/>
              <w:rPr>
                <w:rFonts w:ascii="仿宋" w:eastAsia="仿宋" w:hAnsi="仿宋"/>
                <w:sz w:val="24"/>
                <w:szCs w:val="28"/>
              </w:rPr>
            </w:pPr>
            <w:r w:rsidRPr="00D073E7">
              <w:rPr>
                <w:rFonts w:ascii="仿宋" w:eastAsia="仿宋" w:hAnsi="仿宋" w:hint="eastAsia"/>
                <w:sz w:val="24"/>
                <w:szCs w:val="28"/>
              </w:rPr>
              <w:t>项目</w:t>
            </w:r>
            <w:r>
              <w:rPr>
                <w:rFonts w:ascii="仿宋" w:eastAsia="仿宋" w:hAnsi="仿宋"/>
                <w:sz w:val="24"/>
                <w:szCs w:val="28"/>
              </w:rPr>
              <w:t>改造、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优化</w:t>
            </w:r>
            <w:r w:rsidRPr="00D073E7">
              <w:rPr>
                <w:rFonts w:ascii="仿宋" w:eastAsia="仿宋" w:hAnsi="仿宋"/>
                <w:sz w:val="24"/>
                <w:szCs w:val="28"/>
              </w:rPr>
              <w:t>空间:</w:t>
            </w:r>
          </w:p>
        </w:tc>
      </w:tr>
      <w:tr w:rsidR="00043F6F" w:rsidRPr="00CF6827" w14:paraId="42EEC8AA" w14:textId="77777777" w:rsidTr="006B1108">
        <w:trPr>
          <w:trHeight w:val="666"/>
          <w:jc w:val="center"/>
        </w:trPr>
        <w:tc>
          <w:tcPr>
            <w:tcW w:w="2090" w:type="dxa"/>
            <w:vMerge w:val="restart"/>
          </w:tcPr>
          <w:p w14:paraId="4633599B" w14:textId="77777777" w:rsidR="00043F6F" w:rsidRPr="000C720F" w:rsidRDefault="00043F6F" w:rsidP="000C720F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0C720F">
              <w:rPr>
                <w:rFonts w:ascii="仿宋" w:eastAsia="仿宋" w:hAnsi="仿宋" w:hint="eastAsia"/>
                <w:b/>
                <w:sz w:val="28"/>
                <w:szCs w:val="28"/>
              </w:rPr>
              <w:t>成本</w:t>
            </w:r>
            <w:r w:rsidRPr="000C720F">
              <w:rPr>
                <w:rFonts w:ascii="仿宋" w:eastAsia="仿宋" w:hAnsi="仿宋"/>
                <w:b/>
                <w:sz w:val="28"/>
                <w:szCs w:val="28"/>
              </w:rPr>
              <w:t>与效益</w:t>
            </w:r>
          </w:p>
        </w:tc>
        <w:tc>
          <w:tcPr>
            <w:tcW w:w="7403" w:type="dxa"/>
          </w:tcPr>
          <w:p w14:paraId="3B017B95" w14:textId="77777777" w:rsidR="00043F6F" w:rsidRPr="00D073E7" w:rsidRDefault="00043F6F" w:rsidP="001A05B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073E7">
              <w:rPr>
                <w:rFonts w:ascii="仿宋" w:eastAsia="仿宋" w:hAnsi="仿宋" w:hint="eastAsia"/>
                <w:sz w:val="24"/>
                <w:szCs w:val="24"/>
              </w:rPr>
              <w:t>投资费用：</w:t>
            </w:r>
          </w:p>
        </w:tc>
      </w:tr>
      <w:tr w:rsidR="00043F6F" w:rsidRPr="00CF6827" w14:paraId="04186580" w14:textId="77777777" w:rsidTr="006B1108">
        <w:trPr>
          <w:trHeight w:val="663"/>
          <w:jc w:val="center"/>
        </w:trPr>
        <w:tc>
          <w:tcPr>
            <w:tcW w:w="2090" w:type="dxa"/>
            <w:vMerge/>
          </w:tcPr>
          <w:p w14:paraId="5D94EAD0" w14:textId="77777777" w:rsidR="00043F6F" w:rsidRPr="00D073E7" w:rsidRDefault="00043F6F" w:rsidP="001A05B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03" w:type="dxa"/>
          </w:tcPr>
          <w:p w14:paraId="35010B39" w14:textId="77777777" w:rsidR="00043F6F" w:rsidRPr="00D073E7" w:rsidRDefault="00043F6F" w:rsidP="001A05B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073E7">
              <w:rPr>
                <w:rFonts w:ascii="仿宋" w:eastAsia="仿宋" w:hAnsi="仿宋" w:hint="eastAsia"/>
                <w:sz w:val="24"/>
                <w:szCs w:val="24"/>
              </w:rPr>
              <w:t>运行及</w:t>
            </w:r>
            <w:r w:rsidRPr="00D073E7">
              <w:rPr>
                <w:rFonts w:ascii="仿宋" w:eastAsia="仿宋" w:hAnsi="仿宋"/>
                <w:sz w:val="24"/>
                <w:szCs w:val="24"/>
              </w:rPr>
              <w:t>管理</w:t>
            </w:r>
            <w:r w:rsidRPr="00D073E7">
              <w:rPr>
                <w:rFonts w:ascii="仿宋" w:eastAsia="仿宋" w:hAnsi="仿宋" w:hint="eastAsia"/>
                <w:sz w:val="24"/>
                <w:szCs w:val="24"/>
              </w:rPr>
              <w:t>费用：</w:t>
            </w:r>
          </w:p>
        </w:tc>
      </w:tr>
      <w:tr w:rsidR="00043F6F" w:rsidRPr="00CF6827" w14:paraId="6A90B29B" w14:textId="77777777" w:rsidTr="006B1108">
        <w:trPr>
          <w:trHeight w:val="663"/>
          <w:jc w:val="center"/>
        </w:trPr>
        <w:tc>
          <w:tcPr>
            <w:tcW w:w="2090" w:type="dxa"/>
            <w:vMerge/>
          </w:tcPr>
          <w:p w14:paraId="36FA802B" w14:textId="77777777" w:rsidR="00043F6F" w:rsidRPr="00D073E7" w:rsidRDefault="00043F6F" w:rsidP="001A05B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03" w:type="dxa"/>
          </w:tcPr>
          <w:p w14:paraId="4313D2F4" w14:textId="77777777" w:rsidR="00043F6F" w:rsidRPr="00D073E7" w:rsidRDefault="00043F6F" w:rsidP="001A05B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D073E7">
              <w:rPr>
                <w:rFonts w:ascii="仿宋" w:eastAsia="仿宋" w:hAnsi="仿宋" w:hint="eastAsia"/>
                <w:sz w:val="24"/>
                <w:szCs w:val="24"/>
              </w:rPr>
              <w:t>效益分析：</w:t>
            </w:r>
          </w:p>
        </w:tc>
      </w:tr>
      <w:tr w:rsidR="00043F6F" w:rsidRPr="00CF6827" w14:paraId="3E3D0CE7" w14:textId="77777777" w:rsidTr="006B1108">
        <w:trPr>
          <w:trHeight w:val="663"/>
          <w:jc w:val="center"/>
        </w:trPr>
        <w:tc>
          <w:tcPr>
            <w:tcW w:w="2090" w:type="dxa"/>
            <w:vMerge/>
          </w:tcPr>
          <w:p w14:paraId="45CB98DA" w14:textId="77777777" w:rsidR="00043F6F" w:rsidRPr="00D073E7" w:rsidRDefault="00043F6F" w:rsidP="001A05B3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403" w:type="dxa"/>
          </w:tcPr>
          <w:p w14:paraId="2EB3AE93" w14:textId="1F46AB30" w:rsidR="00043F6F" w:rsidRPr="00D073E7" w:rsidRDefault="00043F6F" w:rsidP="001A05B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资源化产品去向：</w:t>
            </w:r>
          </w:p>
        </w:tc>
      </w:tr>
      <w:tr w:rsidR="00C959CD" w:rsidRPr="00CF6827" w14:paraId="6978D465" w14:textId="77777777" w:rsidTr="006B1108">
        <w:trPr>
          <w:trHeight w:val="2661"/>
          <w:jc w:val="center"/>
        </w:trPr>
        <w:tc>
          <w:tcPr>
            <w:tcW w:w="2090" w:type="dxa"/>
          </w:tcPr>
          <w:p w14:paraId="08401BE5" w14:textId="77777777" w:rsidR="00C959CD" w:rsidRPr="000C720F" w:rsidRDefault="00C959CD" w:rsidP="001A05B3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0C720F">
              <w:rPr>
                <w:rFonts w:ascii="仿宋" w:eastAsia="仿宋" w:hAnsi="仿宋"/>
                <w:b/>
                <w:sz w:val="28"/>
                <w:szCs w:val="28"/>
              </w:rPr>
              <w:t>现场图片</w:t>
            </w:r>
          </w:p>
        </w:tc>
        <w:tc>
          <w:tcPr>
            <w:tcW w:w="7403" w:type="dxa"/>
          </w:tcPr>
          <w:p w14:paraId="1E7AD638" w14:textId="77777777" w:rsidR="00C959CD" w:rsidRPr="00D073E7" w:rsidRDefault="00C959CD" w:rsidP="001A05B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C720F" w:rsidRPr="00CF6827" w14:paraId="5C4551F0" w14:textId="77777777" w:rsidTr="006B1108">
        <w:trPr>
          <w:trHeight w:val="2661"/>
          <w:jc w:val="center"/>
        </w:trPr>
        <w:tc>
          <w:tcPr>
            <w:tcW w:w="2090" w:type="dxa"/>
          </w:tcPr>
          <w:p w14:paraId="6DA5672B" w14:textId="6A6556C0" w:rsidR="000C720F" w:rsidRPr="00D073E7" w:rsidRDefault="000C720F" w:rsidP="001A05B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相比于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国内外同类工程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技术的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优势与创新性</w:t>
            </w:r>
          </w:p>
        </w:tc>
        <w:tc>
          <w:tcPr>
            <w:tcW w:w="7403" w:type="dxa"/>
          </w:tcPr>
          <w:p w14:paraId="7D73BDCD" w14:textId="77777777" w:rsidR="000C720F" w:rsidRPr="00D073E7" w:rsidRDefault="000C720F" w:rsidP="001A05B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C720F" w:rsidRPr="00CF6827" w14:paraId="7A37C49B" w14:textId="77777777" w:rsidTr="006B1108">
        <w:trPr>
          <w:trHeight w:val="2661"/>
          <w:jc w:val="center"/>
        </w:trPr>
        <w:tc>
          <w:tcPr>
            <w:tcW w:w="2090" w:type="dxa"/>
          </w:tcPr>
          <w:p w14:paraId="36C14CA7" w14:textId="153EC7FC" w:rsidR="000C720F" w:rsidRDefault="000C720F" w:rsidP="001A05B3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行业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发展</w:t>
            </w: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难题</w:t>
            </w:r>
            <w:r w:rsidRPr="00DC691E">
              <w:rPr>
                <w:rFonts w:ascii="仿宋" w:eastAsia="仿宋" w:hAnsi="仿宋"/>
                <w:b/>
                <w:sz w:val="28"/>
                <w:szCs w:val="28"/>
              </w:rPr>
              <w:t>及</w:t>
            </w:r>
            <w:r w:rsidRPr="00DC691E">
              <w:rPr>
                <w:rFonts w:ascii="仿宋" w:eastAsia="仿宋" w:hAnsi="仿宋" w:hint="eastAsia"/>
                <w:b/>
                <w:sz w:val="28"/>
                <w:szCs w:val="28"/>
              </w:rPr>
              <w:t>建议</w:t>
            </w:r>
          </w:p>
        </w:tc>
        <w:tc>
          <w:tcPr>
            <w:tcW w:w="7403" w:type="dxa"/>
          </w:tcPr>
          <w:p w14:paraId="30A6632F" w14:textId="77777777" w:rsidR="000C720F" w:rsidRPr="00D073E7" w:rsidRDefault="000C720F" w:rsidP="001A05B3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959CD" w:rsidRPr="00CF6827" w14:paraId="55E63D52" w14:textId="77777777" w:rsidTr="006B1108">
        <w:trPr>
          <w:jc w:val="center"/>
        </w:trPr>
        <w:tc>
          <w:tcPr>
            <w:tcW w:w="9493" w:type="dxa"/>
            <w:gridSpan w:val="2"/>
            <w:vAlign w:val="center"/>
          </w:tcPr>
          <w:p w14:paraId="0D5B03E8" w14:textId="6DDDB177" w:rsidR="00842B72" w:rsidRDefault="00C959CD" w:rsidP="001A05B3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  <w:r w:rsidRPr="007A6274">
              <w:rPr>
                <w:rFonts w:ascii="仿宋" w:eastAsia="仿宋" w:hAnsi="仿宋" w:hint="eastAsia"/>
                <w:b/>
                <w:sz w:val="28"/>
                <w:szCs w:val="28"/>
              </w:rPr>
              <w:t>备注：</w:t>
            </w:r>
          </w:p>
          <w:p w14:paraId="0E3DE6C2" w14:textId="77777777" w:rsidR="00842B72" w:rsidRDefault="00842B72" w:rsidP="001A05B3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77CA602A" w14:textId="77777777" w:rsidR="00B8633A" w:rsidRDefault="00B8633A" w:rsidP="001A05B3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29D8143C" w14:textId="77777777" w:rsidR="00B8633A" w:rsidRDefault="00B8633A" w:rsidP="001A05B3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1D07F8F3" w14:textId="77777777" w:rsidR="00B8633A" w:rsidRPr="007A6274" w:rsidRDefault="00B8633A" w:rsidP="001A05B3">
            <w:pPr>
              <w:spacing w:line="360" w:lineRule="auto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14:paraId="57FE7B52" w14:textId="77777777" w:rsidR="00842B72" w:rsidRDefault="00842B72" w:rsidP="006B1108">
      <w:pPr>
        <w:shd w:val="clear" w:color="auto" w:fill="FFFFFF"/>
        <w:spacing w:line="360" w:lineRule="auto"/>
        <w:rPr>
          <w:rFonts w:ascii="Helvetica" w:hAnsi="Helvetica" w:cs="Helvetica"/>
          <w:b/>
          <w:color w:val="3E3E3E"/>
          <w:sz w:val="24"/>
          <w:szCs w:val="23"/>
          <w:shd w:val="clear" w:color="auto" w:fill="FFFFFF"/>
        </w:rPr>
      </w:pPr>
    </w:p>
    <w:p w14:paraId="0421EF3C" w14:textId="77777777" w:rsidR="00C21F8A" w:rsidRDefault="00C21F8A" w:rsidP="006B1108">
      <w:pPr>
        <w:shd w:val="clear" w:color="auto" w:fill="FFFFFF"/>
        <w:spacing w:line="360" w:lineRule="auto"/>
        <w:rPr>
          <w:rFonts w:ascii="Helvetica" w:hAnsi="Helvetica" w:cs="Helvetica"/>
          <w:b/>
          <w:color w:val="3E3E3E"/>
          <w:sz w:val="24"/>
          <w:szCs w:val="23"/>
          <w:shd w:val="clear" w:color="auto" w:fill="FFFFFF"/>
        </w:rPr>
      </w:pPr>
    </w:p>
    <w:p w14:paraId="539849E2" w14:textId="1DEFA8DC" w:rsidR="0097294D" w:rsidRPr="0097294D" w:rsidRDefault="0097294D" w:rsidP="006042D4">
      <w:pPr>
        <w:shd w:val="clear" w:color="auto" w:fill="FFFFFF"/>
        <w:spacing w:line="360" w:lineRule="auto"/>
        <w:ind w:left="600"/>
        <w:rPr>
          <w:rFonts w:ascii="仿宋" w:eastAsia="仿宋" w:hAnsi="仿宋"/>
          <w:sz w:val="28"/>
          <w:szCs w:val="28"/>
        </w:rPr>
      </w:pPr>
    </w:p>
    <w:sectPr w:rsidR="0097294D" w:rsidRPr="00972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346764" w14:textId="77777777" w:rsidR="00D63E94" w:rsidRDefault="00D63E94" w:rsidP="00291460">
      <w:r>
        <w:separator/>
      </w:r>
    </w:p>
  </w:endnote>
  <w:endnote w:type="continuationSeparator" w:id="0">
    <w:p w14:paraId="3D2BA66E" w14:textId="77777777" w:rsidR="00D63E94" w:rsidRDefault="00D63E94" w:rsidP="00291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90E60F" w14:textId="77777777" w:rsidR="00D63E94" w:rsidRDefault="00D63E94" w:rsidP="00291460">
      <w:r>
        <w:separator/>
      </w:r>
    </w:p>
  </w:footnote>
  <w:footnote w:type="continuationSeparator" w:id="0">
    <w:p w14:paraId="0126A23B" w14:textId="77777777" w:rsidR="00D63E94" w:rsidRDefault="00D63E94" w:rsidP="00291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074AB0"/>
    <w:multiLevelType w:val="multilevel"/>
    <w:tmpl w:val="0FDE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8F2179C"/>
    <w:multiLevelType w:val="hybridMultilevel"/>
    <w:tmpl w:val="A7DC1B9A"/>
    <w:lvl w:ilvl="0" w:tplc="8A881584">
      <w:start w:val="1"/>
      <w:numFmt w:val="japaneseCounting"/>
      <w:lvlText w:val="%1．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48A"/>
    <w:rsid w:val="00017B3B"/>
    <w:rsid w:val="000221A5"/>
    <w:rsid w:val="00033EC8"/>
    <w:rsid w:val="00043F6F"/>
    <w:rsid w:val="0006204F"/>
    <w:rsid w:val="000628F6"/>
    <w:rsid w:val="0007104A"/>
    <w:rsid w:val="00076F88"/>
    <w:rsid w:val="00077AED"/>
    <w:rsid w:val="00082102"/>
    <w:rsid w:val="00093052"/>
    <w:rsid w:val="0009772D"/>
    <w:rsid w:val="000A3410"/>
    <w:rsid w:val="000B69B9"/>
    <w:rsid w:val="000C28D2"/>
    <w:rsid w:val="000C6CFD"/>
    <w:rsid w:val="000C720F"/>
    <w:rsid w:val="000D476B"/>
    <w:rsid w:val="00111BC4"/>
    <w:rsid w:val="00114E46"/>
    <w:rsid w:val="00125B0C"/>
    <w:rsid w:val="00130331"/>
    <w:rsid w:val="00137E00"/>
    <w:rsid w:val="001423EB"/>
    <w:rsid w:val="00154076"/>
    <w:rsid w:val="0015796F"/>
    <w:rsid w:val="001652E4"/>
    <w:rsid w:val="00165412"/>
    <w:rsid w:val="00165704"/>
    <w:rsid w:val="00170641"/>
    <w:rsid w:val="0018084D"/>
    <w:rsid w:val="00180E0F"/>
    <w:rsid w:val="001828A3"/>
    <w:rsid w:val="00183397"/>
    <w:rsid w:val="001B3E41"/>
    <w:rsid w:val="001B5582"/>
    <w:rsid w:val="001C0B37"/>
    <w:rsid w:val="001D5F74"/>
    <w:rsid w:val="001E3638"/>
    <w:rsid w:val="001E44A3"/>
    <w:rsid w:val="001E5ED1"/>
    <w:rsid w:val="001F0AC6"/>
    <w:rsid w:val="001F0B5A"/>
    <w:rsid w:val="001F1DE8"/>
    <w:rsid w:val="001F254F"/>
    <w:rsid w:val="001F77EC"/>
    <w:rsid w:val="002056F1"/>
    <w:rsid w:val="00205E65"/>
    <w:rsid w:val="00213915"/>
    <w:rsid w:val="00215D90"/>
    <w:rsid w:val="00215FAF"/>
    <w:rsid w:val="00220C77"/>
    <w:rsid w:val="0022621C"/>
    <w:rsid w:val="00231873"/>
    <w:rsid w:val="00235B1F"/>
    <w:rsid w:val="00236C41"/>
    <w:rsid w:val="002379F2"/>
    <w:rsid w:val="00240BE7"/>
    <w:rsid w:val="002475CF"/>
    <w:rsid w:val="00251EFE"/>
    <w:rsid w:val="00253486"/>
    <w:rsid w:val="00260781"/>
    <w:rsid w:val="002725B5"/>
    <w:rsid w:val="0028769E"/>
    <w:rsid w:val="002904A9"/>
    <w:rsid w:val="00291460"/>
    <w:rsid w:val="002946F7"/>
    <w:rsid w:val="002A1693"/>
    <w:rsid w:val="002C1627"/>
    <w:rsid w:val="002E7C52"/>
    <w:rsid w:val="002F7C60"/>
    <w:rsid w:val="00305E99"/>
    <w:rsid w:val="00313C75"/>
    <w:rsid w:val="003305E5"/>
    <w:rsid w:val="0033486F"/>
    <w:rsid w:val="00334CB8"/>
    <w:rsid w:val="00347C66"/>
    <w:rsid w:val="00347D81"/>
    <w:rsid w:val="00350482"/>
    <w:rsid w:val="0035371E"/>
    <w:rsid w:val="00361029"/>
    <w:rsid w:val="003627C8"/>
    <w:rsid w:val="0036548A"/>
    <w:rsid w:val="00374E73"/>
    <w:rsid w:val="003771F2"/>
    <w:rsid w:val="00391E0D"/>
    <w:rsid w:val="003931CC"/>
    <w:rsid w:val="0039573B"/>
    <w:rsid w:val="003A1E52"/>
    <w:rsid w:val="003A527D"/>
    <w:rsid w:val="003D0D67"/>
    <w:rsid w:val="003D41E4"/>
    <w:rsid w:val="003D5358"/>
    <w:rsid w:val="003D6151"/>
    <w:rsid w:val="003D72A7"/>
    <w:rsid w:val="003F5EC6"/>
    <w:rsid w:val="004034E3"/>
    <w:rsid w:val="00403FE6"/>
    <w:rsid w:val="00420249"/>
    <w:rsid w:val="00423098"/>
    <w:rsid w:val="00437BC9"/>
    <w:rsid w:val="004418CE"/>
    <w:rsid w:val="0044543A"/>
    <w:rsid w:val="00445BD5"/>
    <w:rsid w:val="0044634F"/>
    <w:rsid w:val="00456159"/>
    <w:rsid w:val="004569B0"/>
    <w:rsid w:val="00462654"/>
    <w:rsid w:val="00470F95"/>
    <w:rsid w:val="00474E43"/>
    <w:rsid w:val="004925FD"/>
    <w:rsid w:val="004A04EC"/>
    <w:rsid w:val="004A6B0B"/>
    <w:rsid w:val="004A7736"/>
    <w:rsid w:val="004B2187"/>
    <w:rsid w:val="004B2243"/>
    <w:rsid w:val="004C57B9"/>
    <w:rsid w:val="004C790F"/>
    <w:rsid w:val="004D4D15"/>
    <w:rsid w:val="004E39C5"/>
    <w:rsid w:val="004E5CD6"/>
    <w:rsid w:val="004F4E97"/>
    <w:rsid w:val="005433C9"/>
    <w:rsid w:val="00551074"/>
    <w:rsid w:val="00552612"/>
    <w:rsid w:val="00554329"/>
    <w:rsid w:val="00557056"/>
    <w:rsid w:val="00565D77"/>
    <w:rsid w:val="005757CF"/>
    <w:rsid w:val="00576F23"/>
    <w:rsid w:val="005864A9"/>
    <w:rsid w:val="005A5818"/>
    <w:rsid w:val="005B5661"/>
    <w:rsid w:val="005C478B"/>
    <w:rsid w:val="005D24B0"/>
    <w:rsid w:val="005D2E34"/>
    <w:rsid w:val="005D361A"/>
    <w:rsid w:val="005D55AD"/>
    <w:rsid w:val="005D79E3"/>
    <w:rsid w:val="00603A14"/>
    <w:rsid w:val="006042D4"/>
    <w:rsid w:val="00624146"/>
    <w:rsid w:val="006448FB"/>
    <w:rsid w:val="00655502"/>
    <w:rsid w:val="00662F84"/>
    <w:rsid w:val="00695B1A"/>
    <w:rsid w:val="006A046D"/>
    <w:rsid w:val="006B1108"/>
    <w:rsid w:val="006B1DD2"/>
    <w:rsid w:val="006B5369"/>
    <w:rsid w:val="006B73CE"/>
    <w:rsid w:val="006C0D41"/>
    <w:rsid w:val="006D609B"/>
    <w:rsid w:val="006E2560"/>
    <w:rsid w:val="00703CBD"/>
    <w:rsid w:val="007141AD"/>
    <w:rsid w:val="00714DBC"/>
    <w:rsid w:val="00716144"/>
    <w:rsid w:val="00724120"/>
    <w:rsid w:val="00725612"/>
    <w:rsid w:val="00741403"/>
    <w:rsid w:val="00760276"/>
    <w:rsid w:val="00784616"/>
    <w:rsid w:val="00787803"/>
    <w:rsid w:val="007923E8"/>
    <w:rsid w:val="007954FE"/>
    <w:rsid w:val="007A6274"/>
    <w:rsid w:val="007B65F7"/>
    <w:rsid w:val="007B7441"/>
    <w:rsid w:val="007C1898"/>
    <w:rsid w:val="007C4112"/>
    <w:rsid w:val="007D0378"/>
    <w:rsid w:val="007D2647"/>
    <w:rsid w:val="007E5ABC"/>
    <w:rsid w:val="00803DC6"/>
    <w:rsid w:val="008201F3"/>
    <w:rsid w:val="00821C6E"/>
    <w:rsid w:val="008243BA"/>
    <w:rsid w:val="008257D7"/>
    <w:rsid w:val="008277D7"/>
    <w:rsid w:val="00837FB3"/>
    <w:rsid w:val="00842B72"/>
    <w:rsid w:val="008566E8"/>
    <w:rsid w:val="00863975"/>
    <w:rsid w:val="00864086"/>
    <w:rsid w:val="00864247"/>
    <w:rsid w:val="00864388"/>
    <w:rsid w:val="00895091"/>
    <w:rsid w:val="008B5DF3"/>
    <w:rsid w:val="008C00D8"/>
    <w:rsid w:val="008C0F6F"/>
    <w:rsid w:val="008C1B91"/>
    <w:rsid w:val="008C4AFD"/>
    <w:rsid w:val="008C6514"/>
    <w:rsid w:val="008D2CB6"/>
    <w:rsid w:val="008D313E"/>
    <w:rsid w:val="00911CB5"/>
    <w:rsid w:val="0097294D"/>
    <w:rsid w:val="00975480"/>
    <w:rsid w:val="0097613C"/>
    <w:rsid w:val="00982516"/>
    <w:rsid w:val="00986882"/>
    <w:rsid w:val="00991750"/>
    <w:rsid w:val="009C42EB"/>
    <w:rsid w:val="009D1048"/>
    <w:rsid w:val="009D1856"/>
    <w:rsid w:val="009D2564"/>
    <w:rsid w:val="009E0647"/>
    <w:rsid w:val="009F029D"/>
    <w:rsid w:val="00A108B9"/>
    <w:rsid w:val="00A13ED4"/>
    <w:rsid w:val="00A1510E"/>
    <w:rsid w:val="00A257A7"/>
    <w:rsid w:val="00A33889"/>
    <w:rsid w:val="00A65F28"/>
    <w:rsid w:val="00A66C87"/>
    <w:rsid w:val="00A76A8E"/>
    <w:rsid w:val="00A80759"/>
    <w:rsid w:val="00AB6403"/>
    <w:rsid w:val="00AC7CCC"/>
    <w:rsid w:val="00B00010"/>
    <w:rsid w:val="00B010F8"/>
    <w:rsid w:val="00B04287"/>
    <w:rsid w:val="00B047DB"/>
    <w:rsid w:val="00B05762"/>
    <w:rsid w:val="00B13906"/>
    <w:rsid w:val="00B17E56"/>
    <w:rsid w:val="00B57508"/>
    <w:rsid w:val="00B8633A"/>
    <w:rsid w:val="00B918A8"/>
    <w:rsid w:val="00BA0796"/>
    <w:rsid w:val="00BA5197"/>
    <w:rsid w:val="00BB2F44"/>
    <w:rsid w:val="00BC2511"/>
    <w:rsid w:val="00BD6D69"/>
    <w:rsid w:val="00C00EB5"/>
    <w:rsid w:val="00C02385"/>
    <w:rsid w:val="00C14373"/>
    <w:rsid w:val="00C21F8A"/>
    <w:rsid w:val="00C2331E"/>
    <w:rsid w:val="00C30110"/>
    <w:rsid w:val="00C47997"/>
    <w:rsid w:val="00C51A1F"/>
    <w:rsid w:val="00C54811"/>
    <w:rsid w:val="00C846D0"/>
    <w:rsid w:val="00C921A9"/>
    <w:rsid w:val="00C959CD"/>
    <w:rsid w:val="00CA3BBC"/>
    <w:rsid w:val="00CA7815"/>
    <w:rsid w:val="00CC19EE"/>
    <w:rsid w:val="00CD103A"/>
    <w:rsid w:val="00CD537A"/>
    <w:rsid w:val="00CE33D0"/>
    <w:rsid w:val="00CE5464"/>
    <w:rsid w:val="00CE6E82"/>
    <w:rsid w:val="00CF18A4"/>
    <w:rsid w:val="00CF6827"/>
    <w:rsid w:val="00D073E7"/>
    <w:rsid w:val="00D12C44"/>
    <w:rsid w:val="00D15DB2"/>
    <w:rsid w:val="00D16D5B"/>
    <w:rsid w:val="00D25218"/>
    <w:rsid w:val="00D3129E"/>
    <w:rsid w:val="00D43E93"/>
    <w:rsid w:val="00D50BAD"/>
    <w:rsid w:val="00D61029"/>
    <w:rsid w:val="00D63E94"/>
    <w:rsid w:val="00D66010"/>
    <w:rsid w:val="00DA3C87"/>
    <w:rsid w:val="00DA48D5"/>
    <w:rsid w:val="00DB7A1E"/>
    <w:rsid w:val="00DC31CB"/>
    <w:rsid w:val="00DC691E"/>
    <w:rsid w:val="00DC7D18"/>
    <w:rsid w:val="00DD36E2"/>
    <w:rsid w:val="00DD6864"/>
    <w:rsid w:val="00DD72C1"/>
    <w:rsid w:val="00DE22F7"/>
    <w:rsid w:val="00DE6C56"/>
    <w:rsid w:val="00DF2DC2"/>
    <w:rsid w:val="00DF605C"/>
    <w:rsid w:val="00DF7F37"/>
    <w:rsid w:val="00E016ED"/>
    <w:rsid w:val="00E1615B"/>
    <w:rsid w:val="00E16858"/>
    <w:rsid w:val="00E16A0B"/>
    <w:rsid w:val="00E238F6"/>
    <w:rsid w:val="00E26E3C"/>
    <w:rsid w:val="00E365C3"/>
    <w:rsid w:val="00E44052"/>
    <w:rsid w:val="00E53E46"/>
    <w:rsid w:val="00E72AA0"/>
    <w:rsid w:val="00E743FC"/>
    <w:rsid w:val="00E845EB"/>
    <w:rsid w:val="00E91A21"/>
    <w:rsid w:val="00EA3A23"/>
    <w:rsid w:val="00EB27AF"/>
    <w:rsid w:val="00EB7225"/>
    <w:rsid w:val="00EC1F07"/>
    <w:rsid w:val="00ED75E5"/>
    <w:rsid w:val="00EE0A48"/>
    <w:rsid w:val="00EF2B1B"/>
    <w:rsid w:val="00F1535E"/>
    <w:rsid w:val="00F174E2"/>
    <w:rsid w:val="00F34B26"/>
    <w:rsid w:val="00F357BF"/>
    <w:rsid w:val="00F6151C"/>
    <w:rsid w:val="00F6164D"/>
    <w:rsid w:val="00F65CBA"/>
    <w:rsid w:val="00F80C40"/>
    <w:rsid w:val="00F872BB"/>
    <w:rsid w:val="00F94480"/>
    <w:rsid w:val="00FA05C2"/>
    <w:rsid w:val="00FB2817"/>
    <w:rsid w:val="00FB4A44"/>
    <w:rsid w:val="00FB5A74"/>
    <w:rsid w:val="00FD7432"/>
    <w:rsid w:val="00FD781C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0F428"/>
  <w15:docId w15:val="{D0977D5B-6575-4CAD-9087-31D146EF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D55A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23E8"/>
    <w:rPr>
      <w:b/>
      <w:bCs/>
    </w:rPr>
  </w:style>
  <w:style w:type="paragraph" w:styleId="a4">
    <w:name w:val="header"/>
    <w:basedOn w:val="a"/>
    <w:link w:val="a5"/>
    <w:uiPriority w:val="99"/>
    <w:unhideWhenUsed/>
    <w:rsid w:val="002914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146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14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1460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291460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291460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291460"/>
  </w:style>
  <w:style w:type="paragraph" w:styleId="ab">
    <w:name w:val="annotation subject"/>
    <w:basedOn w:val="a9"/>
    <w:next w:val="a9"/>
    <w:link w:val="ac"/>
    <w:uiPriority w:val="99"/>
    <w:semiHidden/>
    <w:unhideWhenUsed/>
    <w:rsid w:val="00291460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29146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91460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291460"/>
    <w:rPr>
      <w:sz w:val="18"/>
      <w:szCs w:val="18"/>
    </w:rPr>
  </w:style>
  <w:style w:type="paragraph" w:styleId="af">
    <w:name w:val="List Paragraph"/>
    <w:basedOn w:val="a"/>
    <w:uiPriority w:val="34"/>
    <w:qFormat/>
    <w:rsid w:val="003D0D67"/>
    <w:pPr>
      <w:ind w:firstLineChars="200" w:firstLine="420"/>
    </w:pPr>
  </w:style>
  <w:style w:type="paragraph" w:styleId="af0">
    <w:name w:val="Normal (Web)"/>
    <w:basedOn w:val="a"/>
    <w:uiPriority w:val="99"/>
    <w:unhideWhenUsed/>
    <w:rsid w:val="00B918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f1">
    <w:name w:val="Table Grid"/>
    <w:basedOn w:val="a1"/>
    <w:uiPriority w:val="39"/>
    <w:rsid w:val="00741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DE22F7"/>
    <w:rPr>
      <w:color w:val="0563C1" w:themeColor="hyperlink"/>
      <w:u w:val="single"/>
    </w:rPr>
  </w:style>
  <w:style w:type="character" w:styleId="af3">
    <w:name w:val="Emphasis"/>
    <w:basedOn w:val="a0"/>
    <w:uiPriority w:val="20"/>
    <w:qFormat/>
    <w:rsid w:val="008C1B91"/>
    <w:rPr>
      <w:i/>
      <w:iCs/>
    </w:rPr>
  </w:style>
  <w:style w:type="character" w:customStyle="1" w:styleId="20">
    <w:name w:val="标题 2 字符"/>
    <w:basedOn w:val="a0"/>
    <w:link w:val="2"/>
    <w:uiPriority w:val="9"/>
    <w:rsid w:val="005D55AD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519F6-EE23-45A8-AD89-CF9BD6373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Lai Kexin</cp:lastModifiedBy>
  <cp:revision>3</cp:revision>
  <dcterms:created xsi:type="dcterms:W3CDTF">2020-02-26T09:43:00Z</dcterms:created>
  <dcterms:modified xsi:type="dcterms:W3CDTF">2020-02-26T09:43:00Z</dcterms:modified>
</cp:coreProperties>
</file>